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61" w:rsidRDefault="0074241C" w:rsidP="0074241C">
      <w:pPr>
        <w:spacing w:line="240" w:lineRule="auto"/>
        <w:contextualSpacing/>
        <w:jc w:val="center"/>
        <w:rPr>
          <w:b/>
          <w:sz w:val="32"/>
          <w:szCs w:val="32"/>
          <w:lang w:val="en-US"/>
        </w:rPr>
      </w:pPr>
      <w:r w:rsidRPr="0074241C">
        <w:rPr>
          <w:b/>
          <w:sz w:val="32"/>
          <w:szCs w:val="32"/>
          <w:lang w:val="en-US"/>
        </w:rPr>
        <w:t>Quiz1#</w:t>
      </w:r>
    </w:p>
    <w:p w:rsidR="0074241C" w:rsidRDefault="0074241C" w:rsidP="0074241C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Επιστημονικός υπολογισμός-Άνοιξη 2010</w:t>
      </w:r>
    </w:p>
    <w:p w:rsidR="0074241C" w:rsidRDefault="0074241C" w:rsidP="0074241C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Ονοματεπώνυμο:ΓΑΚΗ ΣΤΥΛΙΑΝΗ</w:t>
      </w:r>
    </w:p>
    <w:p w:rsidR="0074241C" w:rsidRDefault="0074241C" w:rsidP="0074241C">
      <w:pPr>
        <w:spacing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ΑΕΜ:857</w:t>
      </w:r>
    </w:p>
    <w:p w:rsidR="0074241C" w:rsidRDefault="0074241C" w:rsidP="0074241C">
      <w:pPr>
        <w:spacing w:line="240" w:lineRule="auto"/>
        <w:contextualSpacing/>
        <w:jc w:val="center"/>
        <w:rPr>
          <w:b/>
          <w:sz w:val="32"/>
          <w:szCs w:val="32"/>
        </w:rPr>
      </w:pPr>
    </w:p>
    <w:p w:rsidR="0074241C" w:rsidRDefault="0074241C" w:rsidP="0074241C">
      <w:pPr>
        <w:spacing w:line="240" w:lineRule="auto"/>
        <w:contextualSpacing/>
        <w:rPr>
          <w:sz w:val="28"/>
          <w:szCs w:val="28"/>
          <w:u w:val="single"/>
        </w:rPr>
      </w:pPr>
      <w:r w:rsidRPr="0074241C">
        <w:rPr>
          <w:sz w:val="28"/>
          <w:szCs w:val="28"/>
          <w:u w:val="single"/>
        </w:rPr>
        <w:t>Ερώτηση 1</w:t>
      </w:r>
    </w:p>
    <w:p w:rsidR="0074241C" w:rsidRDefault="0074241C" w:rsidP="0074241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Απάντηση: Γ</w:t>
      </w:r>
    </w:p>
    <w:p w:rsidR="0074241C" w:rsidRDefault="0074241C" w:rsidP="0074241C">
      <w:pPr>
        <w:spacing w:line="240" w:lineRule="auto"/>
        <w:contextualSpacing/>
        <w:rPr>
          <w:sz w:val="28"/>
          <w:szCs w:val="28"/>
        </w:rPr>
      </w:pPr>
    </w:p>
    <w:p w:rsidR="0074241C" w:rsidRDefault="0074241C" w:rsidP="0074241C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Ερώτηση 2</w:t>
      </w:r>
    </w:p>
    <w:p w:rsidR="0074241C" w:rsidRDefault="0074241C" w:rsidP="0074241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Απάντηση: Δ</w:t>
      </w:r>
    </w:p>
    <w:p w:rsidR="0074241C" w:rsidRDefault="0074241C" w:rsidP="0074241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Δικαιολόγηση: 3</w:t>
      </w:r>
      <w:r>
        <w:rPr>
          <w:sz w:val="28"/>
          <w:szCs w:val="28"/>
          <w:vertAlign w:val="superscript"/>
        </w:rPr>
        <w:t xml:space="preserve">3 </w:t>
      </w:r>
      <w:r>
        <w:rPr>
          <w:sz w:val="28"/>
          <w:szCs w:val="28"/>
        </w:rPr>
        <w:t>- 3 (3)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+3 – 3 = 0 άρα το </w:t>
      </w:r>
      <w:r>
        <w:rPr>
          <w:sz w:val="28"/>
          <w:szCs w:val="28"/>
          <w:lang w:val="en-US"/>
        </w:rPr>
        <w:t xml:space="preserve">x=3 </w:t>
      </w:r>
      <w:r>
        <w:rPr>
          <w:sz w:val="28"/>
          <w:szCs w:val="28"/>
        </w:rPr>
        <w:t>είναι ρίζα.</w:t>
      </w:r>
    </w:p>
    <w:p w:rsidR="0074241C" w:rsidRDefault="0074241C" w:rsidP="0074241C">
      <w:pPr>
        <w:spacing w:line="240" w:lineRule="auto"/>
        <w:contextualSpacing/>
        <w:rPr>
          <w:sz w:val="28"/>
          <w:szCs w:val="28"/>
        </w:rPr>
      </w:pPr>
    </w:p>
    <w:p w:rsidR="0074241C" w:rsidRDefault="004A2E26" w:rsidP="0074241C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Ερώτηση 3</w:t>
      </w:r>
    </w:p>
    <w:p w:rsidR="004A2E26" w:rsidRDefault="004A2E26" w:rsidP="0074241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Απάντηση: Δ</w:t>
      </w:r>
    </w:p>
    <w:p w:rsidR="004A2E26" w:rsidRDefault="00E664AC" w:rsidP="0074241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Δικαιολό</w:t>
      </w:r>
      <w:r w:rsidR="004A2E26">
        <w:rPr>
          <w:sz w:val="28"/>
          <w:szCs w:val="28"/>
        </w:rPr>
        <w:t xml:space="preserve">γηση: Δοκιμάζοντας τις διάφορες τιμές των </w:t>
      </w:r>
      <w:r w:rsidR="004A2E26">
        <w:rPr>
          <w:sz w:val="28"/>
          <w:szCs w:val="28"/>
          <w:lang w:val="en-US"/>
        </w:rPr>
        <w:t>a,</w:t>
      </w:r>
      <w:r>
        <w:rPr>
          <w:sz w:val="28"/>
          <w:szCs w:val="28"/>
        </w:rPr>
        <w:t xml:space="preserve"> </w:t>
      </w:r>
      <w:r w:rsidR="004A2E26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 w:rsidR="004A2E26">
        <w:rPr>
          <w:sz w:val="28"/>
          <w:szCs w:val="28"/>
          <w:lang w:val="en-US"/>
        </w:rPr>
        <w:t xml:space="preserve">,c </w:t>
      </w:r>
      <w:r w:rsidR="004A2E26">
        <w:rPr>
          <w:sz w:val="28"/>
          <w:szCs w:val="28"/>
        </w:rPr>
        <w:t>για τα Α,Β και Γ βλέπουμε ότι οι εξισώσεις δεν επαληθεύονται,</w:t>
      </w:r>
      <w:r>
        <w:rPr>
          <w:sz w:val="28"/>
          <w:szCs w:val="28"/>
        </w:rPr>
        <w:t xml:space="preserve"> </w:t>
      </w:r>
      <w:r w:rsidR="004A2E26">
        <w:rPr>
          <w:sz w:val="28"/>
          <w:szCs w:val="28"/>
        </w:rPr>
        <w:t>οπότε η σωστή απάντηση είναι το Δ.</w:t>
      </w:r>
    </w:p>
    <w:p w:rsidR="004A2E26" w:rsidRDefault="004A2E26" w:rsidP="0074241C">
      <w:pPr>
        <w:spacing w:line="240" w:lineRule="auto"/>
        <w:contextualSpacing/>
        <w:rPr>
          <w:sz w:val="28"/>
          <w:szCs w:val="28"/>
        </w:rPr>
      </w:pPr>
    </w:p>
    <w:p w:rsidR="004A2E26" w:rsidRDefault="004A2E26" w:rsidP="0074241C">
      <w:pPr>
        <w:spacing w:line="240" w:lineRule="auto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Ερώτηση 4:</w:t>
      </w:r>
    </w:p>
    <w:p w:rsidR="004A2E26" w:rsidRDefault="004A2E26" w:rsidP="0074241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Απάντηση: Α</w:t>
      </w:r>
    </w:p>
    <w:p w:rsidR="004A2E26" w:rsidRDefault="004A2E26" w:rsidP="0074241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Δικαιολόγηση:</w:t>
      </w:r>
    </w:p>
    <w:p w:rsidR="004A2E26" w:rsidRDefault="00B67E68" w:rsidP="0074241C">
      <w:pPr>
        <w:spacing w:line="240" w:lineRule="auto"/>
        <w:contextualSpacing/>
        <w:rPr>
          <w:sz w:val="28"/>
          <w:szCs w:val="28"/>
          <w:lang w:val="en-US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sup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cos2x dx</m:t>
            </m:r>
          </m:e>
        </m:nary>
        <m:r>
          <w:rPr>
            <w:rFonts w:ascii="Cambria Math" w:hAnsi="Cambria Math"/>
            <w:sz w:val="28"/>
            <w:szCs w:val="28"/>
          </w:rPr>
          <m:t xml:space="preserve">= 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2</m:t>
                </m:r>
              </m:den>
            </m:f>
          </m:sup>
          <m:e>
            <m:r>
              <w:rPr>
                <w:rFonts w:ascii="Cambria Math" w:eastAsiaTheme="minorEastAsia" w:hAnsi="Cambria Math"/>
                <w:sz w:val="28"/>
                <w:szCs w:val="28"/>
              </w:rPr>
              <m:t>cosy dy</m:t>
            </m:r>
          </m:e>
        </m:nary>
        <m:r>
          <w:rPr>
            <w:rFonts w:ascii="Cambria Math" w:eastAsiaTheme="minorEastAsia" w:hAnsi="Cambria Math"/>
            <w:sz w:val="28"/>
            <w:szCs w:val="28"/>
          </w:rPr>
          <m:t>= -siny</m:t>
        </m:r>
        <m:sSubSup>
          <m:sSub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|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</m:sup>
        </m:sSubSup>
        <m:r>
          <w:rPr>
            <w:rFonts w:ascii="Cambria Math" w:eastAsiaTheme="minorEastAsia" w:hAnsi="Cambria Math"/>
            <w:sz w:val="28"/>
            <w:szCs w:val="28"/>
            <w:lang w:val="en-US"/>
          </w:rPr>
          <m:t>= -1</m:t>
        </m:r>
      </m:oMath>
      <w:r w:rsidR="004A2E26">
        <w:rPr>
          <w:rFonts w:eastAsiaTheme="minorEastAsia"/>
          <w:sz w:val="28"/>
          <w:szCs w:val="28"/>
          <w:lang w:val="en-US"/>
        </w:rPr>
        <w:t xml:space="preserve"> </w:t>
      </w:r>
    </w:p>
    <w:p w:rsidR="0074241C" w:rsidRDefault="00B67E68" w:rsidP="0074241C">
      <w:pPr>
        <w:spacing w:line="240" w:lineRule="auto"/>
        <w:contextualSpacing/>
        <w:rPr>
          <w:rFonts w:eastAsiaTheme="minorEastAsia"/>
          <w:i/>
          <w:sz w:val="24"/>
          <w:szCs w:val="24"/>
          <w:lang w:val="en-US"/>
        </w:rPr>
      </w:pPr>
      <m:oMathPara>
        <m:oMathParaPr>
          <m:jc m:val="left"/>
        </m:oMathParaPr>
        <m:oMath>
          <m:acc>
            <m:accPr>
              <m:chr m:val="̆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24"/>
                  <w:szCs w:val="24"/>
                </w:rPr>
                <m:t xml:space="preserve">      για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y=2x</m:t>
              </m:r>
            </m:e>
          </m:acc>
        </m:oMath>
      </m:oMathPara>
    </w:p>
    <w:p w:rsidR="004A2E26" w:rsidRDefault="004A2E26" w:rsidP="0074241C">
      <w:pPr>
        <w:spacing w:line="240" w:lineRule="auto"/>
        <w:contextualSpacing/>
        <w:rPr>
          <w:rFonts w:eastAsiaTheme="minorEastAsia"/>
          <w:i/>
          <w:sz w:val="24"/>
          <w:szCs w:val="24"/>
          <w:lang w:val="en-US"/>
        </w:rPr>
      </w:pPr>
    </w:p>
    <w:p w:rsidR="004A2E26" w:rsidRDefault="004A2E26" w:rsidP="004A2E26">
      <w:pPr>
        <w:spacing w:line="240" w:lineRule="auto"/>
        <w:contextualSpacing/>
        <w:jc w:val="both"/>
        <w:rPr>
          <w:sz w:val="28"/>
          <w:szCs w:val="28"/>
          <w:u w:val="single"/>
        </w:rPr>
      </w:pPr>
      <w:r>
        <w:rPr>
          <w:i/>
          <w:sz w:val="28"/>
          <w:szCs w:val="28"/>
        </w:rPr>
        <w:tab/>
      </w:r>
    </w:p>
    <w:p w:rsidR="004A2E26" w:rsidRDefault="004A2E26" w:rsidP="004A2E26">
      <w:pPr>
        <w:spacing w:line="240" w:lineRule="auto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Ερώτηση 5</w:t>
      </w:r>
    </w:p>
    <w:p w:rsidR="004A2E26" w:rsidRDefault="004A2E26" w:rsidP="004A2E26">
      <w:pPr>
        <w:spacing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Απάντηση: Δ</w:t>
      </w:r>
    </w:p>
    <w:p w:rsidR="004A2E26" w:rsidRDefault="004A2E26" w:rsidP="004A2E26">
      <w:pPr>
        <w:spacing w:line="240" w:lineRule="auto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Δικαιολόγηση:</w:t>
      </w:r>
    </w:p>
    <w:p w:rsidR="004A2E26" w:rsidRDefault="004A2E26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dx</m:t>
            </m:r>
          </m:den>
        </m:f>
        <m:r>
          <w:rPr>
            <w:rFonts w:ascii="Cambria Math" w:hAnsi="Cambria Math"/>
            <w:sz w:val="28"/>
            <w:szCs w:val="28"/>
          </w:rPr>
          <m:t>=6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x </m:t>
            </m:r>
          </m:e>
        </m:func>
      </m:oMath>
      <w:r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 xml:space="preserve">οπότε για </w:t>
      </w:r>
      <w:r>
        <w:rPr>
          <w:rFonts w:eastAsiaTheme="minorEastAsia"/>
          <w:sz w:val="28"/>
          <w:szCs w:val="28"/>
          <w:lang w:val="en-US"/>
        </w:rPr>
        <w:t xml:space="preserve">x= 1: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dx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=6 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3=5,9918</m:t>
            </m:r>
          </m:e>
        </m:func>
      </m:oMath>
    </w:p>
    <w:p w:rsidR="004A2E26" w:rsidRDefault="004A2E26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  <w:lang w:val="en-US"/>
        </w:rPr>
      </w:pPr>
    </w:p>
    <w:p w:rsidR="004A2E26" w:rsidRDefault="004A2E26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  <w:u w:val="single"/>
        </w:rPr>
      </w:pPr>
      <w:r w:rsidRPr="004A2E26">
        <w:rPr>
          <w:rFonts w:eastAsiaTheme="minorEastAsia"/>
          <w:sz w:val="28"/>
          <w:szCs w:val="28"/>
          <w:u w:val="single"/>
        </w:rPr>
        <w:t>Ερώτηση 6</w:t>
      </w:r>
    </w:p>
    <w:p w:rsidR="004A2E26" w:rsidRPr="002A2DED" w:rsidRDefault="004A2E26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Απάντηση: </w:t>
      </w:r>
      <w:r w:rsidR="002A2DED">
        <w:rPr>
          <w:rFonts w:eastAsiaTheme="minorEastAsia"/>
          <w:sz w:val="28"/>
          <w:szCs w:val="28"/>
        </w:rPr>
        <w:t>Δ</w:t>
      </w:r>
    </w:p>
    <w:p w:rsidR="004A2E26" w:rsidRPr="002A2DED" w:rsidRDefault="002A2DED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Δικαιολόγηση: </w:t>
      </w:r>
    </w:p>
    <w:p w:rsidR="004A2E26" w:rsidRDefault="004A2E26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MacLaurin: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>=f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0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0</m:t>
            </m:r>
          </m:e>
        </m:d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x+…+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n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(0)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n!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sup>
        </m:sSup>
      </m:oMath>
    </w:p>
    <w:p w:rsidR="004A2E26" w:rsidRDefault="004A2E26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Οπότε για</w:t>
      </w:r>
    </w:p>
    <w:p w:rsidR="004A2E26" w:rsidRDefault="004A2E26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8"/>
              <w:szCs w:val="28"/>
            </w:rPr>
            <w:lastRenderedPageBreak/>
            <m:t>f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2x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 xml:space="preserve">=sin0+2 cos0 x-4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sin0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2!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- 8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cos0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3!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3 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+ 16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 xml:space="preserve"> sin0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4!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+32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cos0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5!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sup>
          </m:sSup>
        </m:oMath>
      </m:oMathPara>
    </w:p>
    <w:p w:rsidR="004A2E26" w:rsidRDefault="004A2E26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Άρα ο συντελεστής του </w:t>
      </w:r>
      <w:r>
        <w:rPr>
          <w:rFonts w:eastAsiaTheme="minorEastAsia"/>
          <w:sz w:val="28"/>
          <w:szCs w:val="28"/>
          <w:lang w:val="en-US"/>
        </w:rPr>
        <w:t>x</w:t>
      </w:r>
      <w:r>
        <w:rPr>
          <w:rFonts w:eastAsiaTheme="minorEastAsia"/>
          <w:sz w:val="28"/>
          <w:szCs w:val="28"/>
          <w:vertAlign w:val="superscript"/>
          <w:lang w:val="en-US"/>
        </w:rPr>
        <w:t xml:space="preserve">5 </w:t>
      </w:r>
      <w:r>
        <w:rPr>
          <w:rFonts w:eastAsiaTheme="minorEastAsia"/>
          <w:sz w:val="28"/>
          <w:szCs w:val="28"/>
          <w:lang w:val="en-US"/>
        </w:rPr>
        <w:t xml:space="preserve"> </w:t>
      </w:r>
      <w:r>
        <w:rPr>
          <w:rFonts w:eastAsiaTheme="minorEastAsia"/>
          <w:sz w:val="28"/>
          <w:szCs w:val="28"/>
        </w:rPr>
        <w:t>είναι 32/5! =0.26667</w:t>
      </w:r>
    </w:p>
    <w:p w:rsidR="004A2E26" w:rsidRPr="003D3BC3" w:rsidRDefault="004A2E26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  <w:u w:val="single"/>
        </w:rPr>
      </w:pPr>
    </w:p>
    <w:p w:rsidR="00AE0496" w:rsidRDefault="003D3BC3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t>Ερώτηση 8</w:t>
      </w:r>
    </w:p>
    <w:p w:rsidR="003D3BC3" w:rsidRPr="00E664AC" w:rsidRDefault="003D3BC3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Απάντηση:</w:t>
      </w:r>
      <w:r w:rsidR="00E664AC">
        <w:rPr>
          <w:rFonts w:eastAsiaTheme="minorEastAsia"/>
          <w:sz w:val="28"/>
          <w:szCs w:val="28"/>
          <w:lang w:val="en-US"/>
        </w:rPr>
        <w:t xml:space="preserve"> </w:t>
      </w:r>
      <w:r w:rsidR="00E664AC">
        <w:rPr>
          <w:rFonts w:eastAsiaTheme="minorEastAsia"/>
          <w:sz w:val="28"/>
          <w:szCs w:val="28"/>
        </w:rPr>
        <w:t>Γ</w:t>
      </w:r>
    </w:p>
    <w:p w:rsidR="003D3BC3" w:rsidRDefault="003D3BC3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Δικαιολόγηση:</w:t>
      </w:r>
    </w:p>
    <w:p w:rsidR="003D3BC3" w:rsidRDefault="003D3BC3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Γράφω την </w:t>
      </w:r>
      <w:r>
        <w:rPr>
          <w:rFonts w:eastAsiaTheme="minorEastAsia"/>
          <w:sz w:val="28"/>
          <w:szCs w:val="28"/>
          <w:lang w:val="en-US"/>
        </w:rPr>
        <w:t xml:space="preserve">y(x) </w:t>
      </w:r>
      <w:r>
        <w:rPr>
          <w:rFonts w:eastAsiaTheme="minorEastAsia"/>
          <w:sz w:val="28"/>
          <w:szCs w:val="28"/>
        </w:rPr>
        <w:t xml:space="preserve">ως πολυώνυμο </w:t>
      </w:r>
      <w:r>
        <w:rPr>
          <w:rFonts w:eastAsiaTheme="minorEastAsia"/>
          <w:sz w:val="28"/>
          <w:szCs w:val="28"/>
          <w:lang w:val="en-US"/>
        </w:rPr>
        <w:t xml:space="preserve">Taylor </w:t>
      </w:r>
      <w:r>
        <w:rPr>
          <w:rFonts w:eastAsiaTheme="minorEastAsia"/>
          <w:sz w:val="28"/>
          <w:szCs w:val="28"/>
        </w:rPr>
        <w:t>2</w:t>
      </w:r>
      <w:r>
        <w:rPr>
          <w:rFonts w:eastAsiaTheme="minorEastAsia"/>
          <w:sz w:val="28"/>
          <w:szCs w:val="28"/>
          <w:vertAlign w:val="superscript"/>
        </w:rPr>
        <w:t xml:space="preserve">ου </w:t>
      </w:r>
      <w:r>
        <w:rPr>
          <w:rFonts w:eastAsiaTheme="minorEastAsia"/>
          <w:sz w:val="28"/>
          <w:szCs w:val="28"/>
        </w:rPr>
        <w:t xml:space="preserve">βαθμού για </w:t>
      </w:r>
      <w:r>
        <w:rPr>
          <w:rFonts w:eastAsiaTheme="minorEastAsia"/>
          <w:sz w:val="28"/>
          <w:szCs w:val="28"/>
          <w:lang w:val="en-US"/>
        </w:rPr>
        <w:t>c=0:</w:t>
      </w:r>
    </w:p>
    <w:p w:rsidR="003D3BC3" w:rsidRPr="003D3BC3" w:rsidRDefault="003D3BC3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  <w:vertAlign w:val="superscript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vertAlign w:val="superscript"/>
              <w:lang w:val="en-US"/>
            </w:rPr>
            <m:t>y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vertAlign w:val="superscript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vertAlign w:val="superscript"/>
                  <w:lang w:val="en-US"/>
                </w:rPr>
                <m:t>x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vertAlign w:val="superscript"/>
              <w:lang w:val="en-US"/>
            </w:rPr>
            <m:t>=y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vertAlign w:val="superscript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vertAlign w:val="superscript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vertAlign w:val="superscript"/>
              <w:lang w:val="en-US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vertAlign w:val="superscript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vertAlign w:val="superscript"/>
                  <w:lang w:val="en-US"/>
                </w:rPr>
                <m:t>y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vertAlign w:val="superscript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vertAlign w:val="superscript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vertAlign w:val="superscript"/>
                  <w:lang w:val="en-US"/>
                </w:rPr>
                <m:t>0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  <w:vertAlign w:val="superscript"/>
              <w:lang w:val="en-US"/>
            </w:rPr>
            <m:t xml:space="preserve"> x+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vertAlign w:val="superscript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vertAlign w:val="superscript"/>
                      <w:lang w:val="en-US"/>
                    </w:rPr>
                    <m:t>y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vertAlign w:val="superscript"/>
                      <w:lang w:val="en-US"/>
                    </w:rPr>
                    <m:t>''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vertAlign w:val="superscript"/>
                      <w:lang w:val="en-US"/>
                    </w:rPr>
                    <m:t>0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vertAlign w:val="superscript"/>
                  <w:lang w:val="en-US"/>
                </w:rPr>
                <m:t>2!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vertAlign w:val="superscript"/>
              <w:lang w:val="en-US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vertAlign w:val="superscript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vertAlign w:val="superscript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vertAlign w:val="superscript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vertAlign w:val="superscript"/>
              <w:lang w:val="en-US"/>
            </w:rPr>
            <m:t>=3+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vertAlign w:val="superscript"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vertAlign w:val="superscript"/>
                          <w:lang w:val="en-US"/>
                        </w:rPr>
                        <m:t>y(x)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vertAlign w:val="superscript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vertAlign w:val="superscript"/>
                      <w:lang w:val="en-US"/>
                    </w:rPr>
                    <m:t>+2</m:t>
                  </m:r>
                </m:e>
              </m:d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vertAlign w:val="superscript"/>
                      <w:lang w:val="en-US"/>
                    </w:rPr>
                    <m:t xml:space="preserve">x=0 x </m:t>
                  </m:r>
                </m:e>
              </m:d>
            </m:e>
          </m:d>
          <m:r>
            <w:rPr>
              <w:rFonts w:ascii="Cambria Math" w:eastAsiaTheme="minorEastAsia" w:hAnsi="Cambria Math"/>
              <w:sz w:val="28"/>
              <w:szCs w:val="28"/>
              <w:vertAlign w:val="superscript"/>
              <w:lang w:val="en-US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vertAlign w:val="superscript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vertAlign w:val="superscript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vertAlign w:val="superscript"/>
                          <w:lang w:val="en-US"/>
                        </w:rPr>
                        <m:t>y(x)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vertAlign w:val="superscript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vertAlign w:val="superscript"/>
                      <w:lang w:val="en-US"/>
                    </w:rPr>
                    <m:t xml:space="preserve"> 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  <w:vertAlign w:val="superscript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vertAlign w:val="superscript"/>
                          <w:lang w:val="en-US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  <w:vertAlign w:val="superscript"/>
                          <w:lang w:val="en-US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 w:val="28"/>
                      <w:szCs w:val="28"/>
                      <w:vertAlign w:val="superscript"/>
                      <w:lang w:val="en-US"/>
                    </w:rPr>
                    <m:t>(x)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vertAlign w:val="superscript"/>
                      <w:lang w:val="en-US"/>
                    </w:rPr>
                    <m:t>2!</m:t>
                  </m:r>
                </m:den>
              </m:f>
              <m:d>
                <m:dPr>
                  <m:begChr m:val="|"/>
                  <m:endChr m:val="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vertAlign w:val="superscript"/>
                      <w:lang w:val="en-US"/>
                    </w:rPr>
                    <m:t>x=0</m:t>
                  </m:r>
                </m:e>
              </m:d>
              <m:r>
                <w:rPr>
                  <w:rFonts w:ascii="Cambria Math" w:eastAsiaTheme="minorEastAsia" w:hAnsi="Cambria Math"/>
                  <w:sz w:val="28"/>
                  <w:szCs w:val="28"/>
                  <w:vertAlign w:val="superscript"/>
                  <w:lang w:val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vertAlign w:val="superscript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vertAlign w:val="superscript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vertAlign w:val="superscript"/>
                      <w:lang w:val="en-US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  <w:vertAlign w:val="superscript"/>
              <w:lang w:val="en-US"/>
            </w:rPr>
            <m:t xml:space="preserve">=3+29x+391.5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vertAlign w:val="superscript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vertAlign w:val="superscript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vertAlign w:val="superscript"/>
                  <w:lang w:val="en-US"/>
                </w:rPr>
                <m:t>2</m:t>
              </m:r>
            </m:sup>
          </m:sSup>
        </m:oMath>
      </m:oMathPara>
    </w:p>
    <w:p w:rsidR="003D3BC3" w:rsidRPr="003D3BC3" w:rsidRDefault="003D3BC3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  <w:vertAlign w:val="superscript"/>
            <w:lang w:val="en-US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Οπότε για </w:t>
      </w:r>
      <w:r>
        <w:rPr>
          <w:rFonts w:eastAsiaTheme="minorEastAsia"/>
          <w:sz w:val="28"/>
          <w:szCs w:val="28"/>
          <w:lang w:val="en-US"/>
        </w:rPr>
        <w:t xml:space="preserve">x=0.2 : </w:t>
      </w:r>
      <w:r w:rsidR="00E664AC">
        <w:rPr>
          <w:rFonts w:eastAsiaTheme="minorEastAsia"/>
          <w:sz w:val="28"/>
          <w:szCs w:val="28"/>
          <w:lang w:val="en-US"/>
        </w:rPr>
        <w:t>y(0.2)= 24,46</w:t>
      </w:r>
    </w:p>
    <w:p w:rsidR="003D3BC3" w:rsidRDefault="003D3BC3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  <w:vertAlign w:val="superscript"/>
        </w:rPr>
      </w:pPr>
      <w:r>
        <w:rPr>
          <w:rFonts w:eastAsiaTheme="minorEastAsia"/>
          <w:sz w:val="28"/>
          <w:szCs w:val="28"/>
          <w:vertAlign w:val="superscript"/>
          <w:lang w:val="en-US"/>
        </w:rPr>
        <w:t xml:space="preserve"> </w:t>
      </w:r>
    </w:p>
    <w:p w:rsidR="00E664AC" w:rsidRDefault="00E664AC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t>Ερώτηση 9</w:t>
      </w:r>
    </w:p>
    <w:p w:rsidR="00B9522E" w:rsidRDefault="00E664AC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Απάντηση :</w:t>
      </w:r>
      <w:r w:rsidR="00B9522E">
        <w:rPr>
          <w:rFonts w:eastAsiaTheme="minorEastAsia"/>
          <w:sz w:val="28"/>
          <w:szCs w:val="28"/>
        </w:rPr>
        <w:t xml:space="preserve"> Β</w:t>
      </w:r>
    </w:p>
    <w:p w:rsidR="00B9522E" w:rsidRDefault="00E664AC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>Δικαιολόγηση:</w:t>
      </w:r>
    </w:p>
    <w:p w:rsidR="00B9522E" w:rsidRPr="00B9522E" w:rsidRDefault="00B9522E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Maclaurin: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cos2x=cos0-2 sin0 x-4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2!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2 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+ 8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sin0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3!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- 16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cos0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4!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+ 32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sin0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5!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+…=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n=0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(-1)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n </m:t>
                </m:r>
              </m:sup>
            </m:sSup>
          </m:e>
        </m:nary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2n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2n!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n</m:t>
            </m:r>
          </m:sup>
        </m:sSup>
      </m:oMath>
    </w:p>
    <w:p w:rsidR="00B9522E" w:rsidRPr="00B9522E" w:rsidRDefault="00B9522E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</w:p>
    <w:p w:rsidR="00E664AC" w:rsidRDefault="00E664AC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  <w:u w:val="single"/>
        </w:rPr>
      </w:pPr>
      <w:r>
        <w:rPr>
          <w:rFonts w:eastAsiaTheme="minorEastAsia"/>
          <w:sz w:val="28"/>
          <w:szCs w:val="28"/>
          <w:u w:val="single"/>
        </w:rPr>
        <w:t>Ερώτηση 10</w:t>
      </w:r>
    </w:p>
    <w:p w:rsidR="00E664AC" w:rsidRDefault="00E664AC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Απάντηση:</w:t>
      </w:r>
      <w:r w:rsidR="006A0025">
        <w:rPr>
          <w:rFonts w:eastAsiaTheme="minorEastAsia"/>
          <w:sz w:val="28"/>
          <w:szCs w:val="28"/>
        </w:rPr>
        <w:t xml:space="preserve"> Α</w:t>
      </w:r>
    </w:p>
    <w:p w:rsidR="00E664AC" w:rsidRDefault="00E664AC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Δικαιολόγηση:</w:t>
      </w:r>
    </w:p>
    <w:p w:rsidR="00E664AC" w:rsidRDefault="00E664AC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Γράφω την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2 </m:t>
                </m:r>
              </m:sup>
            </m:sSup>
          </m:sup>
        </m:sSup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>
        <w:rPr>
          <w:rFonts w:eastAsiaTheme="minorEastAsia"/>
          <w:sz w:val="28"/>
          <w:szCs w:val="28"/>
        </w:rPr>
        <w:t xml:space="preserve">ως ανάπτυγμα </w:t>
      </w:r>
      <w:r>
        <w:rPr>
          <w:rFonts w:eastAsiaTheme="minorEastAsia"/>
          <w:sz w:val="28"/>
          <w:szCs w:val="28"/>
          <w:lang w:val="en-US"/>
        </w:rPr>
        <w:t>Taylor 2</w:t>
      </w:r>
      <w:r>
        <w:rPr>
          <w:rFonts w:eastAsiaTheme="minorEastAsia"/>
          <w:sz w:val="28"/>
          <w:szCs w:val="28"/>
          <w:vertAlign w:val="superscript"/>
        </w:rPr>
        <w:t xml:space="preserve">ου </w:t>
      </w:r>
      <w:r w:rsidR="007B1838">
        <w:rPr>
          <w:rFonts w:eastAsiaTheme="minorEastAsia"/>
          <w:sz w:val="28"/>
          <w:szCs w:val="28"/>
        </w:rPr>
        <w:t>βαθμού γύρω από το</w:t>
      </w:r>
      <w:r>
        <w:rPr>
          <w:rFonts w:eastAsiaTheme="minorEastAsia"/>
          <w:sz w:val="28"/>
          <w:szCs w:val="28"/>
        </w:rPr>
        <w:t xml:space="preserve"> </w:t>
      </w:r>
      <w:r w:rsidR="007B1838">
        <w:rPr>
          <w:rFonts w:eastAsiaTheme="minorEastAsia"/>
          <w:sz w:val="28"/>
          <w:szCs w:val="28"/>
          <w:lang w:val="en-US"/>
        </w:rPr>
        <w:t>t</w:t>
      </w:r>
      <w:r>
        <w:rPr>
          <w:rFonts w:eastAsiaTheme="minorEastAsia"/>
          <w:sz w:val="28"/>
          <w:szCs w:val="28"/>
          <w:lang w:val="en-US"/>
        </w:rPr>
        <w:t>=0:</w:t>
      </w:r>
    </w:p>
    <w:p w:rsidR="00E664AC" w:rsidRPr="007B1838" w:rsidRDefault="00B67E68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sup>
          </m:sSup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=1-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2</m:t>
              </m:r>
            </m:sup>
          </m:sSup>
        </m:oMath>
      </m:oMathPara>
    </w:p>
    <w:p w:rsidR="00E664AC" w:rsidRDefault="00E664AC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Οπ</w:t>
      </w:r>
      <w:r>
        <w:rPr>
          <w:rFonts w:eastAsiaTheme="minorEastAsia"/>
          <w:sz w:val="28"/>
          <w:szCs w:val="28"/>
        </w:rPr>
        <w:t>ότε</w:t>
      </w:r>
      <w:r w:rsidR="007B1838">
        <w:rPr>
          <w:rFonts w:eastAsiaTheme="minorEastAsia"/>
          <w:sz w:val="28"/>
          <w:szCs w:val="28"/>
        </w:rPr>
        <w:t>:</w:t>
      </w:r>
    </w:p>
    <w:p w:rsidR="00E664AC" w:rsidRDefault="00B67E68" w:rsidP="004A2E26">
      <w:pPr>
        <w:spacing w:line="240" w:lineRule="auto"/>
        <w:contextualSpacing/>
        <w:jc w:val="both"/>
        <w:rPr>
          <w:rFonts w:eastAsiaTheme="minorEastAsia"/>
          <w:i/>
          <w:sz w:val="28"/>
          <w:szCs w:val="28"/>
          <w:lang w:val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sz w:val="28"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</w:rPr>
                <m:t>erf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</m:d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e>
          </m:func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π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sup>
              </m:sSup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 xml:space="preserve"> dt=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π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sup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(1-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nary>
          <m:r>
            <w:rPr>
              <w:rFonts w:ascii="Cambria Math" w:eastAsiaTheme="minorEastAsia" w:hAnsi="Cambria Math"/>
              <w:sz w:val="28"/>
              <w:szCs w:val="28"/>
            </w:rPr>
            <m:t xml:space="preserve">) dt= 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2</m:t>
              </m:r>
            </m:num>
            <m:den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π</m:t>
                  </m:r>
                </m:e>
              </m:rad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 xml:space="preserve"> (x-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</w:rPr>
            <m:t>)</m:t>
          </m:r>
        </m:oMath>
      </m:oMathPara>
    </w:p>
    <w:p w:rsidR="00E664AC" w:rsidRDefault="00E664AC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Άρα: </w:t>
      </w:r>
    </w:p>
    <w:p w:rsidR="00E664AC" w:rsidRPr="007B1838" w:rsidRDefault="00B67E68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erf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  <w:lang w:val="en-US"/>
                    </w:rPr>
                    <m:t>2.0</m:t>
                  </m:r>
                </m:e>
              </m:d>
            </m:e>
          </m:func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= -0.75225</m:t>
          </m:r>
        </m:oMath>
      </m:oMathPara>
    </w:p>
    <w:p w:rsidR="003D3BC3" w:rsidRPr="00E664AC" w:rsidRDefault="003D3BC3" w:rsidP="004A2E26">
      <w:pPr>
        <w:spacing w:line="240" w:lineRule="auto"/>
        <w:contextualSpacing/>
        <w:jc w:val="both"/>
        <w:rPr>
          <w:rFonts w:eastAsiaTheme="minorEastAsia"/>
          <w:sz w:val="28"/>
          <w:szCs w:val="28"/>
        </w:rPr>
      </w:pPr>
    </w:p>
    <w:sectPr w:rsidR="003D3BC3" w:rsidRPr="00E664AC" w:rsidSect="00D42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D07" w:rsidRDefault="003D5D07" w:rsidP="004A2E26">
      <w:pPr>
        <w:spacing w:after="0" w:line="240" w:lineRule="auto"/>
      </w:pPr>
      <w:r>
        <w:separator/>
      </w:r>
    </w:p>
  </w:endnote>
  <w:endnote w:type="continuationSeparator" w:id="0">
    <w:p w:rsidR="003D5D07" w:rsidRDefault="003D5D07" w:rsidP="004A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D07" w:rsidRDefault="003D5D07" w:rsidP="004A2E26">
      <w:pPr>
        <w:spacing w:after="0" w:line="240" w:lineRule="auto"/>
      </w:pPr>
      <w:r>
        <w:separator/>
      </w:r>
    </w:p>
  </w:footnote>
  <w:footnote w:type="continuationSeparator" w:id="0">
    <w:p w:rsidR="003D5D07" w:rsidRDefault="003D5D07" w:rsidP="004A2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41C"/>
    <w:rsid w:val="002A2DED"/>
    <w:rsid w:val="003D3BC3"/>
    <w:rsid w:val="003D5D07"/>
    <w:rsid w:val="00422E0C"/>
    <w:rsid w:val="004A2E26"/>
    <w:rsid w:val="006A0025"/>
    <w:rsid w:val="0074241C"/>
    <w:rsid w:val="007B1838"/>
    <w:rsid w:val="00AE0496"/>
    <w:rsid w:val="00B67E68"/>
    <w:rsid w:val="00B9522E"/>
    <w:rsid w:val="00D42061"/>
    <w:rsid w:val="00E66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A2E26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4A2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A2E2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4A2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4A2E26"/>
  </w:style>
  <w:style w:type="paragraph" w:styleId="a6">
    <w:name w:val="footer"/>
    <w:basedOn w:val="a"/>
    <w:link w:val="Char1"/>
    <w:uiPriority w:val="99"/>
    <w:semiHidden/>
    <w:unhideWhenUsed/>
    <w:rsid w:val="004A2E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4A2E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648AF-6D8B-4518-A5C0-7E2A2362D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260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STELA</dc:creator>
  <cp:lastModifiedBy>STELA</cp:lastModifiedBy>
  <cp:revision>10</cp:revision>
  <dcterms:created xsi:type="dcterms:W3CDTF">2010-02-21T14:27:00Z</dcterms:created>
  <dcterms:modified xsi:type="dcterms:W3CDTF">2010-02-24T15:15:00Z</dcterms:modified>
</cp:coreProperties>
</file>